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竞业限制协议范本</w:t>
      </w:r>
    </w:p>
    <w:p>
      <w:pPr>
        <w:rPr>
          <w:rFonts w:hint="eastAsia"/>
        </w:rPr>
      </w:pPr>
    </w:p>
    <w:p>
      <w:pPr>
        <w:jc w:val="right"/>
        <w:rPr>
          <w:rFonts w:hint="eastAsia" w:eastAsiaTheme="minorEastAsia"/>
          <w:lang w:eastAsia="zh-CN"/>
        </w:rPr>
      </w:pPr>
      <w:r>
        <w:rPr>
          <w:rFonts w:hint="eastAsia"/>
        </w:rPr>
        <w:t>合同编号：____________</w:t>
      </w:r>
    </w:p>
    <w:p>
      <w:pPr>
        <w:jc w:val="right"/>
        <w:rPr>
          <w:rFonts w:hint="eastAsia" w:eastAsiaTheme="minorEastAsia"/>
          <w:lang w:eastAsia="zh-CN"/>
        </w:rPr>
      </w:pPr>
      <w:r>
        <w:rPr>
          <w:rFonts w:hint="eastAsia"/>
        </w:rPr>
        <w:t>合同签订地：__________</w:t>
      </w:r>
    </w:p>
    <w:p>
      <w:pPr>
        <w:rPr>
          <w:rFonts w:hint="eastAsia"/>
        </w:rPr>
      </w:pPr>
      <w:r>
        <w:rPr>
          <w:rFonts w:hint="eastAsia"/>
        </w:rPr>
        <w:t>甲</w:t>
      </w:r>
      <w:r>
        <w:rPr>
          <w:rFonts w:hint="eastAsia"/>
          <w:lang w:val="en-US" w:eastAsia="zh-CN"/>
        </w:rPr>
        <w:t xml:space="preserve"> </w:t>
      </w:r>
      <w:r>
        <w:rPr>
          <w:rFonts w:hint="eastAsia"/>
        </w:rPr>
        <w:t>方：（用人单位）</w:t>
      </w:r>
    </w:p>
    <w:p>
      <w:pPr>
        <w:rPr>
          <w:rFonts w:hint="eastAsia"/>
          <w:lang w:eastAsia="zh-CN"/>
        </w:rPr>
      </w:pPr>
    </w:p>
    <w:p>
      <w:pPr>
        <w:rPr>
          <w:rFonts w:hint="eastAsia"/>
        </w:rPr>
      </w:pPr>
      <w:r>
        <w:rPr>
          <w:rFonts w:hint="eastAsia"/>
        </w:rPr>
        <w:t>法定代表人：</w:t>
      </w:r>
    </w:p>
    <w:p>
      <w:pPr>
        <w:rPr>
          <w:rFonts w:hint="eastAsia"/>
          <w:lang w:eastAsia="zh-CN"/>
        </w:rPr>
      </w:pPr>
    </w:p>
    <w:p>
      <w:pPr>
        <w:rPr>
          <w:rFonts w:hint="eastAsia"/>
        </w:rPr>
      </w:pPr>
      <w:r>
        <w:rPr>
          <w:rFonts w:hint="eastAsia"/>
        </w:rPr>
        <w:t>乙</w:t>
      </w:r>
      <w:r>
        <w:rPr>
          <w:rFonts w:hint="eastAsia"/>
          <w:lang w:val="en-US" w:eastAsia="zh-CN"/>
        </w:rPr>
        <w:t xml:space="preserve"> </w:t>
      </w:r>
      <w:r>
        <w:rPr>
          <w:rFonts w:hint="eastAsia"/>
        </w:rPr>
        <w:t>方：（劳动者）</w:t>
      </w:r>
    </w:p>
    <w:p>
      <w:pPr>
        <w:rPr>
          <w:rFonts w:hint="eastAsia"/>
          <w:lang w:eastAsia="zh-CN"/>
        </w:rPr>
      </w:pPr>
    </w:p>
    <w:p>
      <w:pPr>
        <w:rPr>
          <w:rFonts w:hint="eastAsia"/>
        </w:rPr>
      </w:pPr>
      <w:r>
        <w:rPr>
          <w:rFonts w:hint="eastAsia"/>
        </w:rPr>
        <w:t>身份证号：</w:t>
      </w:r>
    </w:p>
    <w:p>
      <w:pPr>
        <w:rPr>
          <w:rFonts w:hint="eastAsia"/>
          <w:lang w:eastAsia="zh-CN"/>
        </w:rPr>
      </w:pPr>
    </w:p>
    <w:p>
      <w:pPr>
        <w:rPr>
          <w:rFonts w:hint="eastAsia"/>
        </w:rPr>
      </w:pPr>
      <w:r>
        <w:rPr>
          <w:rFonts w:hint="eastAsia"/>
        </w:rPr>
        <w:t>鉴于：</w:t>
      </w:r>
    </w:p>
    <w:p>
      <w:pPr>
        <w:rPr>
          <w:rFonts w:hint="eastAsia"/>
          <w:lang w:eastAsia="zh-CN"/>
        </w:rPr>
      </w:pP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111125</wp:posOffset>
                </wp:positionV>
                <wp:extent cx="5412105" cy="1151890"/>
                <wp:effectExtent l="6350" t="6350" r="10795" b="22860"/>
                <wp:wrapNone/>
                <wp:docPr id="1" name="矩形 1"/>
                <wp:cNvGraphicFramePr/>
                <a:graphic xmlns:a="http://schemas.openxmlformats.org/drawingml/2006/main">
                  <a:graphicData uri="http://schemas.microsoft.com/office/word/2010/wordprocessingShape">
                    <wps:wsp>
                      <wps:cNvSpPr/>
                      <wps:spPr>
                        <a:xfrm>
                          <a:off x="1099820" y="3336925"/>
                          <a:ext cx="5412105" cy="115189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pt;margin-top:8.75pt;height:90.7pt;width:426.15pt;z-index:251658240;v-text-anchor:middle;mso-width-relative:page;mso-height-relative:page;" filled="f" stroked="t" coordsize="21600,21600" o:gfxdata="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ODbURbaAAAACQEAAA8AAAAAAAAAAQAgAAAAIgAAAGRycy9kb3ducmV2LnhtbFBLAQIUABQAAAAI&#10;AIdO4kBqUH9mzwIAAJMFAAAOAAAAAAAAAAEAIAAAACkBAABkcnMvZTJvRG9jLnhtbFBLBQYAAAAA&#10;BgAGAFkBAABq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ind w:firstLine="420" w:firstLineChars="200"/>
        <w:rPr>
          <w:rFonts w:hint="eastAsia"/>
        </w:rPr>
      </w:pPr>
    </w:p>
    <w:p>
      <w:pPr>
        <w:ind w:firstLine="420" w:firstLineChars="200"/>
        <w:rPr>
          <w:rFonts w:hint="eastAsia"/>
        </w:rPr>
      </w:pPr>
      <w:r>
        <w:rPr>
          <w:rFonts w:hint="eastAsia"/>
        </w:rPr>
        <w:t>竞业限制合同只能适用于居于单位比较重要岗位、掌握企业商业秘密人员，而不是企业所有员工，针对企业所有员工而适应的</w:t>
      </w:r>
      <w:r>
        <w:rPr>
          <w:rFonts w:hint="eastAsia"/>
          <w:lang w:eastAsia="zh-CN"/>
        </w:rPr>
        <w:t>“</w:t>
      </w:r>
      <w:r>
        <w:rPr>
          <w:rFonts w:hint="eastAsia"/>
        </w:rPr>
        <w:t>竞业限制</w:t>
      </w:r>
      <w:r>
        <w:rPr>
          <w:rFonts w:hint="eastAsia"/>
          <w:lang w:eastAsia="zh-CN"/>
        </w:rPr>
        <w:t>”</w:t>
      </w:r>
      <w:r>
        <w:rPr>
          <w:rFonts w:hint="eastAsia"/>
        </w:rPr>
        <w:t>条款是无效的。</w:t>
      </w:r>
    </w:p>
    <w:p>
      <w:pPr>
        <w:ind w:firstLine="420" w:firstLineChars="200"/>
        <w:rPr>
          <w:rFonts w:hint="eastAsia"/>
        </w:rPr>
      </w:pPr>
    </w:p>
    <w:p>
      <w:pPr>
        <w:ind w:firstLine="420" w:firstLineChars="200"/>
        <w:rPr>
          <w:rFonts w:hint="eastAsia"/>
        </w:rPr>
      </w:pPr>
    </w:p>
    <w:p>
      <w:pPr>
        <w:rPr>
          <w:rFonts w:hint="eastAsia"/>
        </w:rPr>
      </w:pPr>
      <w:r>
        <w:rPr>
          <w:rFonts w:hint="eastAsia"/>
        </w:rPr>
        <w:t>乙方已经知悉甲方重要商业秘密或者对甲方的竞争优势具有重要影响，为保护双方的合法权益，甲、乙双方根据国家有关法律法规，本着平等、自愿、公平、诚信的精神，经充分协商一致后，制定的协议如下：</w:t>
      </w:r>
    </w:p>
    <w:p>
      <w:pPr>
        <w:rPr>
          <w:rFonts w:hint="eastAsia"/>
          <w:lang w:eastAsia="zh-CN"/>
        </w:rPr>
      </w:pPr>
    </w:p>
    <w:p>
      <w:pPr>
        <w:numPr>
          <w:ilvl w:val="0"/>
          <w:numId w:val="1"/>
        </w:numPr>
        <w:rPr>
          <w:rFonts w:hint="eastAsia"/>
        </w:rPr>
      </w:pPr>
      <w:r>
        <w:rPr>
          <w:rFonts w:hint="eastAsia"/>
        </w:rPr>
        <w:t>竞业限制业务</w:t>
      </w:r>
    </w:p>
    <w:p>
      <w:pPr>
        <w:numPr>
          <w:numId w:val="0"/>
        </w:numPr>
        <w:rPr>
          <w:rFonts w:hint="eastAsia"/>
          <w:lang w:eastAsia="zh-CN"/>
        </w:rPr>
      </w:pPr>
    </w:p>
    <w:p>
      <w:pPr>
        <w:rPr>
          <w:rFonts w:hint="eastAsia"/>
        </w:rPr>
      </w:pPr>
      <w:r>
        <w:rPr>
          <w:rFonts w:hint="eastAsia"/>
        </w:rPr>
        <w:t>指乙方在甲方从事的业务和甲方的业务相同、相近或相竞争的其他业务。</w:t>
      </w:r>
    </w:p>
    <w:p>
      <w:pPr>
        <w:rPr>
          <w:rFonts w:hint="eastAsia"/>
          <w:lang w:eastAsia="zh-CN"/>
        </w:rPr>
      </w:pPr>
    </w:p>
    <w:p>
      <w:pPr>
        <w:numPr>
          <w:ilvl w:val="0"/>
          <w:numId w:val="1"/>
        </w:numPr>
        <w:ind w:left="0" w:leftChars="0" w:firstLine="0" w:firstLineChars="0"/>
        <w:rPr>
          <w:rFonts w:hint="eastAsia"/>
        </w:rPr>
      </w:pPr>
      <w:r>
        <w:rPr>
          <w:rFonts w:hint="eastAsia"/>
        </w:rPr>
        <w:t>竞业限制的区域范围</w:t>
      </w:r>
    </w:p>
    <w:p>
      <w:pPr>
        <w:numPr>
          <w:numId w:val="0"/>
        </w:numPr>
        <w:ind w:leftChars="0"/>
        <w:rPr>
          <w:rFonts w:hint="eastAsia"/>
          <w:lang w:eastAsia="zh-CN"/>
        </w:rPr>
      </w:pPr>
    </w:p>
    <w:p>
      <w:pPr>
        <w:rPr>
          <w:rFonts w:hint="eastAsia"/>
        </w:rPr>
      </w:pPr>
      <w:r>
        <w:rPr>
          <w:rFonts w:hint="eastAsia"/>
        </w:rPr>
        <w:t>指甲方正在从事或计划从事其各自业务的地理范围。</w:t>
      </w:r>
    </w:p>
    <w:p>
      <w:pPr>
        <w:rPr>
          <w:rFonts w:hint="eastAsia"/>
          <w:lang w:eastAsia="zh-CN"/>
        </w:rPr>
      </w:pPr>
    </w:p>
    <w:p>
      <w:pPr>
        <w:rPr>
          <w:rFonts w:hint="eastAsia" w:eastAsiaTheme="minorEastAsia"/>
          <w:lang w:eastAsia="zh-CN"/>
        </w:rPr>
      </w:pPr>
      <w:r>
        <w:rPr>
          <w:rFonts w:hint="eastAsia"/>
        </w:rPr>
        <w:t>第三条　乙方的义务</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104775</wp:posOffset>
                </wp:positionV>
                <wp:extent cx="5455285" cy="1203325"/>
                <wp:effectExtent l="6350" t="6350" r="24765" b="9525"/>
                <wp:wrapNone/>
                <wp:docPr id="2" name="矩形 2"/>
                <wp:cNvGraphicFramePr/>
                <a:graphic xmlns:a="http://schemas.openxmlformats.org/drawingml/2006/main">
                  <a:graphicData uri="http://schemas.microsoft.com/office/word/2010/wordprocessingShape">
                    <wps:wsp>
                      <wps:cNvSpPr/>
                      <wps:spPr>
                        <a:xfrm>
                          <a:off x="1039495" y="8085455"/>
                          <a:ext cx="5455285" cy="120332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5pt;margin-top:8.25pt;height:94.75pt;width:429.55pt;z-index:251659264;v-text-anchor:middle;mso-width-relative:page;mso-height-relative:page;" filled="f" stroked="t" coordsize="21600,21600" o:gfxdata="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vJ4qE2gAA&#10;AAoBAAAPAAAAAAAAAAEAIAAAACIAAABkcnMvZG93bnJldi54bWxQSwECFAAUAAAACACHTuJASnS4&#10;3McCAACTBQAADgAAAAAAAAABACAAAAApAQAAZHJzL2Uyb0RvYy54bWxQSwUGAAAAAAYABgBZAQAA&#10;Yg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虽然竞业限制是由用人单位与劳动者约定的，但并不意味着这个约定的时限可以随心所欲不受限制。竞业限制期限的约定可根据商业秘密的价值、竞争优势的持续时间以及员工掌握秘密的程度协商确定，但应注意最长期限不得超过二年。</w:t>
      </w:r>
    </w:p>
    <w:p>
      <w:pPr>
        <w:ind w:firstLine="420" w:firstLineChars="200"/>
        <w:rPr>
          <w:rFonts w:hint="eastAsia"/>
        </w:rPr>
      </w:pPr>
    </w:p>
    <w:p>
      <w:pPr>
        <w:ind w:firstLine="420" w:firstLineChars="200"/>
        <w:rPr>
          <w:rFonts w:hint="eastAsia"/>
        </w:rPr>
      </w:pPr>
    </w:p>
    <w:p>
      <w:pPr>
        <w:rPr>
          <w:rFonts w:hint="eastAsia"/>
        </w:rPr>
      </w:pPr>
    </w:p>
    <w:p>
      <w:pPr>
        <w:rPr>
          <w:rFonts w:hint="eastAsia" w:eastAsiaTheme="minorEastAsia"/>
          <w:lang w:eastAsia="zh-CN"/>
        </w:rPr>
      </w:pPr>
      <w:r>
        <w:rPr>
          <w:rFonts w:hint="eastAsia"/>
        </w:rPr>
        <w:t>1、未经甲方同意，在职期间不得自营或者为他人经营（包括投资于）与甲方同类的营业。</w:t>
      </w:r>
    </w:p>
    <w:p>
      <w:pPr>
        <w:rPr>
          <w:rFonts w:hint="eastAsia"/>
          <w:lang w:eastAsia="zh-CN"/>
        </w:rPr>
      </w:pPr>
      <w:r>
        <w:rPr>
          <w:rFonts w:hint="eastAsia"/>
        </w:rPr>
        <w:t>2、不论何种原因从甲方离职，离职后____年内（自劳动关系解除之日起计算，到劳动关系解除____年后的次日止）都不得到与甲方有竞争关系的单位就职。</w:t>
      </w:r>
    </w:p>
    <w:p>
      <w:pPr>
        <w:rPr>
          <w:rFonts w:hint="eastAsia"/>
        </w:rPr>
      </w:pPr>
      <w:r>
        <w:rPr>
          <w:rFonts w:hint="eastAsia"/>
        </w:rPr>
        <w:t>3、不论何种原因从甲方离职，离职后年内（自劳动关系解除之日起计算，到劳动关系解除____年后的次日）都不得自办与甲方有竞争关系的企业或者从事与甲方商业秘密有关的产品的生产经营。</w:t>
      </w:r>
    </w:p>
    <w:p>
      <w:pPr>
        <w:rPr>
          <w:rFonts w:hint="eastAsia"/>
          <w:lang w:eastAsia="zh-CN"/>
        </w:rPr>
      </w:pPr>
    </w:p>
    <w:p>
      <w:pPr>
        <w:rPr>
          <w:rFonts w:hint="eastAsia"/>
          <w:b w:val="0"/>
          <w:bCs w:val="0"/>
        </w:rPr>
      </w:pPr>
      <w:r>
        <w:rPr>
          <w:rFonts w:hint="eastAsia"/>
          <w:b w:val="0"/>
          <w:bCs w:val="0"/>
        </w:rPr>
        <w:t>第四条　甲方的义务</w:t>
      </w:r>
    </w:p>
    <w:p>
      <w:pPr>
        <w:rPr>
          <w:rFonts w:hint="eastAsia"/>
          <w:b w:val="0"/>
          <w:bCs w:val="0"/>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58420</wp:posOffset>
                </wp:positionV>
                <wp:extent cx="5394325" cy="1931035"/>
                <wp:effectExtent l="6350" t="6350" r="9525" b="24765"/>
                <wp:wrapNone/>
                <wp:docPr id="3" name="矩形 3"/>
                <wp:cNvGraphicFramePr/>
                <a:graphic xmlns:a="http://schemas.openxmlformats.org/drawingml/2006/main">
                  <a:graphicData uri="http://schemas.microsoft.com/office/word/2010/wordprocessingShape">
                    <wps:wsp>
                      <wps:cNvSpPr/>
                      <wps:spPr>
                        <a:xfrm>
                          <a:off x="1116965" y="2755900"/>
                          <a:ext cx="5394325" cy="193103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pt;margin-top:4.6pt;height:152.05pt;width:424.75pt;z-index:251660288;v-text-anchor:middle;mso-width-relative:page;mso-height-relative:page;" filled="f" stroked="t" coordsize="21600,21600" o:gfxdata="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0&#10;Kz7N2gAAAAkBAAAPAAAAAAAAAAEAIAAAACIAAABkcnMvZG93bnJldi54bWxQSwECFAAUAAAACACH&#10;TuJAVnA0QM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用人单位与劳动者签订了竞业限制的合同，用人单位则要支付相应的费用，这也是公平合理原则的具体体现。若双方约定了竞业限制，但未约定相应补偿金或是没有如期支付补偿金，则员工可依据先履行抗辩权，不履行同业竞业限制的义务。</w:t>
      </w:r>
    </w:p>
    <w:p>
      <w:pPr>
        <w:ind w:firstLine="420" w:firstLineChars="200"/>
        <w:rPr>
          <w:rFonts w:hint="eastAsia"/>
        </w:rPr>
      </w:pPr>
    </w:p>
    <w:p>
      <w:pPr>
        <w:ind w:firstLine="420" w:firstLineChars="200"/>
        <w:rPr>
          <w:rFonts w:hint="eastAsia"/>
        </w:rPr>
      </w:pPr>
      <w:r>
        <w:rPr>
          <w:rFonts w:hint="eastAsia"/>
        </w:rPr>
        <w:t>用人单位在约定竞业禁止补偿金时，补偿应当与员工的收入情况相一致，还应综合考虑到这一商业秘密带给用人单位的利益，竞业禁止的时间长短，区域范围的大小等情况。</w:t>
      </w:r>
    </w:p>
    <w:p>
      <w:pPr>
        <w:ind w:firstLine="420" w:firstLineChars="200"/>
        <w:rPr>
          <w:rFonts w:hint="eastAsia"/>
        </w:rPr>
      </w:pPr>
    </w:p>
    <w:p>
      <w:pPr>
        <w:ind w:firstLine="420" w:firstLineChars="200"/>
        <w:rPr>
          <w:rFonts w:hint="eastAsia"/>
        </w:rPr>
      </w:pPr>
    </w:p>
    <w:p>
      <w:pPr>
        <w:rPr>
          <w:rFonts w:hint="eastAsia" w:eastAsiaTheme="minorEastAsia"/>
          <w:lang w:eastAsia="zh-CN"/>
        </w:rPr>
      </w:pPr>
      <w:r>
        <w:rPr>
          <w:rFonts w:hint="eastAsia"/>
        </w:rPr>
        <w:t>从乙方离职后开始计算竞业限制时起，甲方应当按照竞业限制期限向乙方支付一定数额的竞业限制补偿费。补偿费的年支付额由下列公式求得：</w:t>
      </w:r>
    </w:p>
    <w:p>
      <w:pPr>
        <w:rPr>
          <w:rFonts w:hint="eastAsia" w:eastAsiaTheme="minorEastAsia"/>
          <w:lang w:eastAsia="zh-CN"/>
        </w:rPr>
      </w:pPr>
      <w:r>
        <w:rPr>
          <w:rFonts w:hint="eastAsia"/>
        </w:rPr>
        <w:t>C=(AI-PI)，其中：</w:t>
      </w:r>
    </w:p>
    <w:p>
      <w:pPr>
        <w:rPr>
          <w:rFonts w:hint="eastAsia" w:eastAsiaTheme="minorEastAsia"/>
          <w:lang w:eastAsia="zh-CN"/>
        </w:rPr>
      </w:pPr>
      <w:r>
        <w:rPr>
          <w:rFonts w:hint="eastAsia"/>
        </w:rPr>
        <w:t>C：竞业限制年补偿费；</w:t>
      </w:r>
    </w:p>
    <w:p>
      <w:pPr>
        <w:rPr>
          <w:rFonts w:hint="eastAsia" w:eastAsiaTheme="minorEastAsia"/>
          <w:lang w:eastAsia="zh-CN"/>
        </w:rPr>
      </w:pPr>
      <w:r>
        <w:rPr>
          <w:rFonts w:hint="eastAsia"/>
        </w:rPr>
        <w:t>AI：乙方离开甲方单位前三年（或者前一年）从甲方获得的年平均收入；</w:t>
      </w:r>
    </w:p>
    <w:p>
      <w:pPr>
        <w:rPr>
          <w:rFonts w:hint="eastAsia" w:eastAsiaTheme="minorEastAsia"/>
          <w:lang w:eastAsia="zh-CN"/>
        </w:rPr>
      </w:pPr>
      <w:r>
        <w:rPr>
          <w:rFonts w:hint="eastAsia"/>
        </w:rPr>
        <w:t>PI：乙方承担竞业限制义务后，从事其他工作实际或能够获得的年收入。</w:t>
      </w:r>
    </w:p>
    <w:p>
      <w:pPr>
        <w:rPr>
          <w:rFonts w:hint="eastAsia"/>
          <w:b w:val="0"/>
          <w:bCs w:val="0"/>
        </w:rPr>
      </w:pPr>
    </w:p>
    <w:p>
      <w:pPr>
        <w:numPr>
          <w:ilvl w:val="0"/>
          <w:numId w:val="2"/>
        </w:numPr>
        <w:rPr>
          <w:rFonts w:hint="eastAsia"/>
          <w:b w:val="0"/>
          <w:bCs w:val="0"/>
        </w:rPr>
      </w:pPr>
      <w:r>
        <w:rPr>
          <w:rFonts w:hint="eastAsia"/>
          <w:b w:val="0"/>
          <w:bCs w:val="0"/>
        </w:rPr>
        <w:t>补偿支付</w:t>
      </w:r>
    </w:p>
    <w:p>
      <w:pPr>
        <w:numPr>
          <w:numId w:val="0"/>
        </w:numPr>
        <w:rPr>
          <w:rFonts w:hint="eastAsia"/>
          <w:lang w:eastAsia="zh-CN"/>
        </w:rPr>
      </w:pPr>
    </w:p>
    <w:p>
      <w:pPr>
        <w:rPr>
          <w:rFonts w:hint="eastAsia" w:eastAsiaTheme="minorEastAsia"/>
          <w:lang w:eastAsia="zh-CN"/>
        </w:rPr>
      </w:pPr>
      <w:r>
        <w:rPr>
          <w:rFonts w:hint="eastAsia"/>
        </w:rPr>
        <w:t>甲方向乙方按月支付经济补偿金____元。于每月______日支付。</w:t>
      </w:r>
    </w:p>
    <w:p>
      <w:pPr>
        <w:rPr>
          <w:rFonts w:hint="eastAsia"/>
        </w:rPr>
      </w:pPr>
    </w:p>
    <w:p>
      <w:pPr>
        <w:rPr>
          <w:rFonts w:hint="eastAsia" w:eastAsiaTheme="minorEastAsia"/>
          <w:b w:val="0"/>
          <w:bCs w:val="0"/>
          <w:lang w:eastAsia="zh-CN"/>
        </w:rPr>
      </w:pPr>
      <w:r>
        <w:rPr>
          <w:rFonts w:hint="eastAsia"/>
          <w:b w:val="0"/>
          <w:bCs w:val="0"/>
        </w:rPr>
        <w:t>第六条　违约责任</w:t>
      </w: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115570</wp:posOffset>
                </wp:positionV>
                <wp:extent cx="5680710" cy="1957070"/>
                <wp:effectExtent l="6350" t="6350" r="8890" b="17780"/>
                <wp:wrapNone/>
                <wp:docPr id="4" name="矩形 4"/>
                <wp:cNvGraphicFramePr/>
                <a:graphic xmlns:a="http://schemas.openxmlformats.org/drawingml/2006/main">
                  <a:graphicData uri="http://schemas.microsoft.com/office/word/2010/wordprocessingShape">
                    <wps:wsp>
                      <wps:cNvSpPr/>
                      <wps:spPr>
                        <a:xfrm>
                          <a:off x="909320" y="7369810"/>
                          <a:ext cx="5680710" cy="195707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4pt;margin-top:9.1pt;height:154.1pt;width:447.3pt;z-index:251661312;v-text-anchor:middle;mso-width-relative:page;mso-height-relative:page;" filled="f" stroked="t" coordsize="21600,21600" o:gfxdata="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sr1b&#10;f9sAAAAKAQAADwAAAAAAAAABACAAAAAiAAAAZHJzL2Rvd25yZXYueG1sUEsBAhQAFAAAAAgAh07i&#10;QIfdACbKAgAAkgUAAA4AAAAAAAAAAQAgAAAAKg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为了保护用人单位的利益，应当在竞业禁止协议里约定违约金。如果劳动者违约了，则可要求其按约定承担相应的违约责任。在合同中可直接约定违约金的数额，也可约定违约金的计算公式。具体数额法律没有明确规定，但是在约定违约金时不宜过高，以避免员工以违约金过高而请求法院降低违约金，增加麻烦。</w:t>
      </w:r>
    </w:p>
    <w:p>
      <w:pPr>
        <w:ind w:firstLine="420" w:firstLineChars="200"/>
        <w:rPr>
          <w:rFonts w:hint="eastAsia"/>
        </w:rPr>
      </w:pPr>
    </w:p>
    <w:p>
      <w:pPr>
        <w:rPr>
          <w:rFonts w:hint="eastAsia" w:eastAsiaTheme="minorEastAsia"/>
          <w:lang w:eastAsia="zh-CN"/>
        </w:rPr>
      </w:pPr>
      <w:r>
        <w:rPr>
          <w:rFonts w:hint="eastAsia"/>
        </w:rPr>
        <w:t>乙方不履行本协议，应当支付甲方违约金____元。如有损害甲方的名声或者给甲方造成损失，乙方应当承担赔偿责任。甲方不履行本协议，造成乙方损失的，要支付乙方____元违约金。</w:t>
      </w:r>
    </w:p>
    <w:p>
      <w:pPr>
        <w:rPr>
          <w:rFonts w:hint="eastAsia"/>
        </w:rPr>
      </w:pPr>
    </w:p>
    <w:p>
      <w:pPr>
        <w:rPr>
          <w:rFonts w:hint="eastAsia" w:eastAsiaTheme="minorEastAsia"/>
          <w:lang w:eastAsia="zh-CN"/>
        </w:rPr>
      </w:pPr>
      <w:r>
        <w:rPr>
          <w:rFonts w:hint="eastAsia"/>
        </w:rPr>
        <w:t>第七条　双方权利义务的终止</w:t>
      </w:r>
    </w:p>
    <w:p>
      <w:pPr>
        <w:rPr>
          <w:rFonts w:hint="eastAsia" w:eastAsiaTheme="minorEastAsia"/>
          <w:lang w:eastAsia="zh-CN"/>
        </w:rPr>
      </w:pPr>
      <w:r>
        <w:rPr>
          <w:rFonts w:hint="eastAsia"/>
        </w:rPr>
        <w:t>1、乙方所掌握的甲方重要商业秘密已经公开，而且由于该公开导致乙方对甲方的竞争优势已无重要影响。</w:t>
      </w:r>
    </w:p>
    <w:p>
      <w:pPr>
        <w:rPr>
          <w:rFonts w:hint="eastAsia"/>
        </w:rPr>
      </w:pPr>
      <w:r>
        <w:rPr>
          <w:rFonts w:hint="eastAsia"/>
        </w:rPr>
        <w:t>2、乙方在不违反本协议约定的竞业限制义务前提下，可以要求甲方继续履行给付竞业限制补偿费义务，甲方拒绝的，乙方不再受本协议的限制。</w:t>
      </w:r>
    </w:p>
    <w:p>
      <w:pPr>
        <w:rPr>
          <w:rFonts w:hint="eastAsia"/>
          <w:lang w:eastAsia="zh-CN"/>
        </w:rPr>
      </w:pPr>
    </w:p>
    <w:p>
      <w:pPr>
        <w:numPr>
          <w:ilvl w:val="0"/>
          <w:numId w:val="3"/>
        </w:numPr>
        <w:rPr>
          <w:rFonts w:hint="eastAsia"/>
        </w:rPr>
      </w:pPr>
      <w:r>
        <w:rPr>
          <w:rFonts w:hint="eastAsia"/>
        </w:rPr>
        <w:t>违约救济</w:t>
      </w:r>
    </w:p>
    <w:p>
      <w:pPr>
        <w:numPr>
          <w:numId w:val="0"/>
        </w:numPr>
        <w:rPr>
          <w:rFonts w:hint="eastAsia"/>
          <w:lang w:eastAsia="zh-CN"/>
        </w:rPr>
      </w:pPr>
      <w:bookmarkStart w:id="0" w:name="_GoBack"/>
      <w:bookmarkEnd w:id="0"/>
    </w:p>
    <w:p>
      <w:pPr>
        <w:rPr>
          <w:rFonts w:hint="eastAsia"/>
        </w:rPr>
      </w:pPr>
      <w:r>
        <w:rPr>
          <w:rFonts w:hint="eastAsia"/>
        </w:rPr>
        <w:t>甲乙双方不履行本协议或者给对方造成一定的损害，则要向对方支付违约金____元。</w:t>
      </w:r>
    </w:p>
    <w:p>
      <w:pPr>
        <w:rPr>
          <w:rFonts w:hint="eastAsia"/>
          <w:lang w:eastAsia="zh-CN"/>
        </w:rPr>
      </w:pPr>
    </w:p>
    <w:p>
      <w:pPr>
        <w:numPr>
          <w:ilvl w:val="0"/>
          <w:numId w:val="4"/>
        </w:numPr>
        <w:rPr>
          <w:rFonts w:hint="eastAsia"/>
        </w:rPr>
      </w:pPr>
      <w:r>
        <w:rPr>
          <w:rFonts w:hint="eastAsia"/>
        </w:rPr>
        <w:t>协议的生效及其他</w:t>
      </w:r>
    </w:p>
    <w:p>
      <w:pPr>
        <w:numPr>
          <w:numId w:val="0"/>
        </w:numPr>
        <w:rPr>
          <w:rFonts w:hint="eastAsia"/>
          <w:lang w:eastAsia="zh-CN"/>
        </w:rPr>
      </w:pPr>
    </w:p>
    <w:p>
      <w:pPr>
        <w:rPr>
          <w:rFonts w:hint="eastAsia" w:eastAsiaTheme="minorEastAsia"/>
          <w:lang w:eastAsia="zh-CN"/>
        </w:rPr>
      </w:pPr>
      <w:r>
        <w:rPr>
          <w:rFonts w:hint="eastAsia"/>
        </w:rPr>
        <w:t>本协议自双方签字后产生法律效力，双方各执一份，具有同等的法律效力。</w:t>
      </w:r>
    </w:p>
    <w:p>
      <w:pPr>
        <w:rPr>
          <w:rFonts w:hint="eastAsia"/>
        </w:rPr>
      </w:pPr>
    </w:p>
    <w:p>
      <w:pPr>
        <w:rPr>
          <w:rFonts w:hint="eastAsia"/>
        </w:rPr>
      </w:pPr>
      <w:r>
        <w:rPr>
          <w:rFonts w:hint="eastAsia"/>
        </w:rPr>
        <w:t>甲方：</w:t>
      </w:r>
    </w:p>
    <w:p>
      <w:pPr>
        <w:rPr>
          <w:rFonts w:hint="eastAsia"/>
        </w:rPr>
      </w:pPr>
    </w:p>
    <w:p>
      <w:pPr>
        <w:rPr>
          <w:rFonts w:hint="eastAsia"/>
          <w:lang w:eastAsia="zh-CN"/>
        </w:rPr>
      </w:pPr>
    </w:p>
    <w:p>
      <w:pPr>
        <w:rPr>
          <w:rFonts w:hint="eastAsia" w:eastAsiaTheme="minorEastAsia"/>
          <w:lang w:eastAsia="zh-CN"/>
        </w:rPr>
      </w:pPr>
      <w:r>
        <w:rPr>
          <w:rFonts w:hint="eastAsia"/>
        </w:rPr>
        <w:t>______年______月______日</w:t>
      </w:r>
    </w:p>
    <w:p>
      <w:pPr>
        <w:rPr>
          <w:rFonts w:hint="eastAsia"/>
        </w:rPr>
      </w:pPr>
    </w:p>
    <w:p>
      <w:pPr>
        <w:rPr>
          <w:rFonts w:hint="eastAsia"/>
        </w:rPr>
      </w:pPr>
    </w:p>
    <w:p>
      <w:pPr>
        <w:rPr>
          <w:rFonts w:hint="eastAsia"/>
        </w:rPr>
      </w:pPr>
      <w:r>
        <w:rPr>
          <w:rFonts w:hint="eastAsia"/>
        </w:rPr>
        <w:t>乙方：</w:t>
      </w:r>
    </w:p>
    <w:p>
      <w:pPr>
        <w:rPr>
          <w:rFonts w:hint="eastAsia"/>
          <w:lang w:eastAsia="zh-CN"/>
        </w:rPr>
      </w:pPr>
    </w:p>
    <w:p>
      <w:pPr>
        <w:rPr>
          <w:rFonts w:hint="eastAsia"/>
        </w:rPr>
      </w:pPr>
      <w:r>
        <w:rPr>
          <w:rFonts w:hint="eastAsia"/>
        </w:rPr>
        <w:t>______年______月______日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488BDF"/>
    <w:multiLevelType w:val="singleLevel"/>
    <w:tmpl w:val="B9488BDF"/>
    <w:lvl w:ilvl="0" w:tentative="0">
      <w:start w:val="1"/>
      <w:numFmt w:val="chineseCounting"/>
      <w:suff w:val="nothing"/>
      <w:lvlText w:val="第%1条　"/>
      <w:lvlJc w:val="left"/>
      <w:rPr>
        <w:rFonts w:hint="eastAsia"/>
      </w:rPr>
    </w:lvl>
  </w:abstractNum>
  <w:abstractNum w:abstractNumId="1">
    <w:nsid w:val="C9884209"/>
    <w:multiLevelType w:val="singleLevel"/>
    <w:tmpl w:val="C9884209"/>
    <w:lvl w:ilvl="0" w:tentative="0">
      <w:start w:val="8"/>
      <w:numFmt w:val="chineseCounting"/>
      <w:suff w:val="nothing"/>
      <w:lvlText w:val="第%1条　"/>
      <w:lvlJc w:val="left"/>
      <w:rPr>
        <w:rFonts w:hint="eastAsia"/>
      </w:rPr>
    </w:lvl>
  </w:abstractNum>
  <w:abstractNum w:abstractNumId="2">
    <w:nsid w:val="4581A481"/>
    <w:multiLevelType w:val="singleLevel"/>
    <w:tmpl w:val="4581A481"/>
    <w:lvl w:ilvl="0" w:tentative="0">
      <w:start w:val="5"/>
      <w:numFmt w:val="chineseCounting"/>
      <w:suff w:val="nothing"/>
      <w:lvlText w:val="第%1条　"/>
      <w:lvlJc w:val="left"/>
      <w:rPr>
        <w:rFonts w:hint="eastAsia"/>
      </w:rPr>
    </w:lvl>
  </w:abstractNum>
  <w:abstractNum w:abstractNumId="3">
    <w:nsid w:val="728A4E2D"/>
    <w:multiLevelType w:val="singleLevel"/>
    <w:tmpl w:val="728A4E2D"/>
    <w:lvl w:ilvl="0" w:tentative="0">
      <w:start w:val="9"/>
      <w:numFmt w:val="chineseCounting"/>
      <w:suff w:val="nothing"/>
      <w:lvlText w:val="第%1条　"/>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E3B04"/>
    <w:rsid w:val="73CE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2019-11-26T10:32:00Z</dcterms:created>
  <dc:creator>Administrator</dc:creator>
  <cp:lastModifiedBy>Administrator</cp:lastModifiedBy>
  <dcterms:modified xsi:type="dcterms:W3CDTF">2019-11-26T10:41:56Z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