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rPr>
        <w:t>商业秘密保密协议（一）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甲方（企业）： 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乙方（企业或个人）：___________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乙方因为与甲方就（项目名称）___________全国招商一事，已经（或将要）知悉甲方的商业秘密。为了明确乙方的保密义务，甲、乙双方本着平等、自愿、公平和诚实信用的原则，订立本保密协议。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双方确认在签署本协议前已经详细审阅过协议的内容，并完成了解协议各条款的法律含义。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一、保密的内容和范围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甲、乙双方确认，乙方应承担保密义务的甲方商业秘密范围包括但不限于以下内容（B）：</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1．技术信息：___________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2．经营信息：___________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3．公司依照法律规定或者有关协议的约定，对外承担保密义务的事项：___________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二、乙方的保密义务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对第一条所称的商业秘密，乙方承担以下保密义务：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1．不得刺探与本项目或本身业务无关的商业秘密；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2．不得向不承担保密义务的任何第三人披露甲方的商业秘密；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3．不得允许（出借、赠与、出租、转让等处理甲方商业秘密的行为皆属于“允许”）或协助不承担保密义务的任何第三人使用甲方的商业秘密；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4．如发现商业秘密被泄露或者自己过失泄露商业秘密，应当采取有效措施防止泄密进一步扩大，并及时向甲方企业报告。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三、保密期限</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甲、乙双方确认，乙方的保密义务自甲方对本协议第一条所述的商业秘密采取适当的保密措施并告知乙方时开始，到该商业秘密公开时止。乙方是否在运作本项目，不影响保密义务的承担。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四、违约责任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甲、乙双方约定：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（1）如果乙方不履行本协议第二条所规定的保密义务，应当承担违约责任，一次性向甲方支付违约金人民币_____ 元（C）；</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（2）如果因为乙方前面条款所称的违约行为造成甲方的损失，乙方应当承担违约责任（如已经支付违约金的，应当予以扣除）；</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（3）前款所述损失赔偿按照如下方式计算：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①损失赔偿额为甲方因乙方的违约行为所受到的实际经济损失，计算方法是：因乙方的侵权行为导致甲方的产品销售数量下降，其销售数量减少的总数乘以每件产品利润所得之积；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②如果甲方的损失依照①款所述的计算方法难以计算的，损失赔偿额为乙方因违约行为所获得的全部利润，计算方法是：乙方从每件与违约行为直接关联的产品获得的利润乘以在市场上销售的总数所得之积；或者以不低于甲方商业秘密许可使用费的合理数额作为损失赔偿额；</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③甲方因调查乙方的违约行为而支付的合理费用，应当包含在损失赔偿额之内；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（4）因乙方的违约行为侵犯了甲方的商业秘密权利的，甲方可以选择根据本协议要求乙方承担违约责任，或者根据国家有关法律、法规要求乙方承担侵权责任。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五、争议的解决办法</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因执行本协议而发生纠纷，可以由双方协商解决或者共同委托双方信任的第三方调解。协商、调解不成或者一方不愿意协商、调解的，任何一方都有提起诉讼的权利。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六、协议的效力和变更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本协议自双方签字后生效（D）。本协议的任何修改必须经过双方的书面同意。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rPr>
          <w:rFonts w:hint="eastAsia" w:ascii="宋体" w:hAnsi="宋体" w:eastAsia="宋体" w:cs="宋体"/>
          <w:i w:val="0"/>
          <w:caps w:val="0"/>
          <w:color w:val="333333"/>
          <w:spacing w:val="0"/>
          <w:sz w:val="21"/>
          <w:szCs w:val="21"/>
          <w:bdr w:val="none" w:color="auto" w:sz="0" w:space="0"/>
        </w:rPr>
      </w:pPr>
      <w:r>
        <w:rPr>
          <w:rFonts w:hint="eastAsia" w:ascii="宋体" w:hAnsi="宋体" w:eastAsia="宋体" w:cs="宋体"/>
          <w:i w:val="0"/>
          <w:caps w:val="0"/>
          <w:color w:val="333333"/>
          <w:spacing w:val="0"/>
          <w:sz w:val="21"/>
          <w:szCs w:val="21"/>
          <w:bdr w:val="none" w:color="auto" w:sz="0" w:space="0"/>
        </w:rPr>
        <w:t>甲方（盖章）：_____________    乙方（盖章）： 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法定代表人（签字）： ______    法定代表人（签名）：______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身份证号码：_______________    身份证号码：______________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联系电话：_________________    联系电话：________________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t>_______年_______月_______日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93646"/>
    <w:rsid w:val="4E99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2020-10-22T08:24:00Z</dcterms:created>
  <dc:creator>胡面条</dc:creator>
  <cp:lastModifiedBy>胡面条</cp:lastModifiedBy>
  <dcterms:modified xsi:type="dcterms:W3CDTF">2020-10-22T08:26:03Z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